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90" w:lineRule="exact"/>
        <w:ind w:left="0" w:right="0"/>
        <w:jc w:val="left"/>
        <w:rPr>
          <w:rFonts w:eastAsia="仿宋_GB2312"/>
          <w:spacing w:val="8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8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厦门市第二十七届职工技术竞赛承办申请表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宋体" w:hAnsi="Times New Roman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bCs/>
          <w:kern w:val="0"/>
          <w:sz w:val="28"/>
          <w:szCs w:val="28"/>
          <w:lang w:val="en-US" w:eastAsia="zh-CN" w:bidi="ar"/>
        </w:rPr>
        <w:t xml:space="preserve">  [一份本表只填一个工种（项目）]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b/>
          <w:bCs w:val="0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区总工会、产业工（联）会：（盖章）    报送时间：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79"/>
        <w:gridCol w:w="958"/>
        <w:gridCol w:w="204"/>
        <w:gridCol w:w="1239"/>
        <w:gridCol w:w="1623"/>
        <w:gridCol w:w="55"/>
        <w:gridCol w:w="1388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84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名称：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组织机构代码：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单位分管领导签名：                  手机号码：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（以上内容作为是否可以承办比赛的形式要件）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承办单位职工数（人）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比赛工种（项目）名称及其等级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A类（ ）或B类（  ）工种（项目）名称：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技（术）能等级：技师（  ）高级工（  ）中级工（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可能参加的单位中，该工种该技能等级的职工总数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拟比赛时间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8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预计要使用经费（元）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80" w:right="0"/>
              <w:jc w:val="both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申请承办比赛的理由和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具备的条件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（请就6个申报条件作具体说明）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8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承办单位意见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单位意见：                 工会意见：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（盖章）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参加比赛的法人单位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盖章（A类至少三个；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B类至少二个）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8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8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市劳动竞赛委员会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  见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80" w:right="0"/>
              <w:jc w:val="center"/>
              <w:rPr>
                <w:rFonts w:hint="eastAsia" w:ascii="仿宋_GB2312" w:eastAsia="仿宋_GB2312" w:cs="仿宋_GB2312"/>
                <w:kern w:val="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spacing w:val="8"/>
          <w:kern w:val="0"/>
          <w:sz w:val="18"/>
          <w:szCs w:val="18"/>
          <w:lang w:val="en-US" w:eastAsia="zh-CN" w:bidi="ar"/>
        </w:rPr>
        <w:t>备注：1.竞赛项目名称确定后不能随便更改的；2.如需要申请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技（术）能等级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竞</w:t>
      </w: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赛的要与A类考评办提前交流好，便于组织实施。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2021-02-20T10:54:03Z</dcterms:created>
  <dc:creator>DELL</dc:creator>
  <cp:lastModifiedBy>DELL</cp:lastModifiedBy>
  <dcterms:modified xsi:type="dcterms:W3CDTF">2021-02-20T10:54:20Z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