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E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2</w:t>
      </w:r>
    </w:p>
    <w:p w14:paraId="744C3CF0">
      <w:pPr>
        <w:spacing w:line="3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2" w:name="_Toc18748"/>
      <w:bookmarkStart w:id="3" w:name="_Toc2215"/>
    </w:p>
    <w:p w14:paraId="57148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厦门市第三十一届职工技能大赛农产品食品检验员（粮油质量检验员）技能竞赛</w:t>
      </w:r>
    </w:p>
    <w:p w14:paraId="7C568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选手报名表</w:t>
      </w:r>
      <w:bookmarkEnd w:id="4"/>
      <w:bookmarkEnd w:id="2"/>
      <w:bookmarkEnd w:id="3"/>
    </w:p>
    <w:p w14:paraId="00405FD6">
      <w:pPr>
        <w:spacing w:line="32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仿宋"/>
          <w:color w:val="auto"/>
          <w:sz w:val="24"/>
        </w:rPr>
      </w:pPr>
    </w:p>
    <w:tbl>
      <w:tblPr>
        <w:tblStyle w:val="6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132B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D2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E85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962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187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E678F8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1E1B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77B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0034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0AE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D3C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956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3BD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CC1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4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F64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1CF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84E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3B741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ACE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5CEE5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8B62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3C5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A340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3AC0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0C0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F5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22E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1909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42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013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83E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4EB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D15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50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B62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A4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F50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67CF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4C83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持有对应竞赛项目的初级职业资格/职业技能等级等级证书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6D4F9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1899A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6E9AE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8815013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26C17077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D2A5D3C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05626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7201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4FA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5C0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454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8E2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3612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075A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7726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5338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F427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509D8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36C91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20A1689C">
      <w:pPr>
        <w:spacing w:line="300" w:lineRule="exact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72E1F569">
      <w:pPr>
        <w:rPr>
          <w:rFonts w:hint="eastAsia"/>
          <w:lang w:val="zh-CN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</w:p>
    <w:p w14:paraId="5ACA12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D7DD0A-CFD2-455D-93C2-0FA65B71AF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A12CC8-6E57-4C47-A406-960DF1A8C5A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7DBAD03-1B17-4A9B-BB14-48A9509CD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95D5F8-0728-4386-8E54-B5BE831F39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E17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6590D3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E84B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476B"/>
    <w:rsid w:val="2AB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2025-07-16T02:24:00Z</dcterms:created>
  <dc:creator>晴时有风</dc:creator>
  <cp:lastModifiedBy>晴时有风</cp:lastModifiedBy>
  <dcterms:modified xsi:type="dcterms:W3CDTF">2025-07-16T02:24:38Z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0E3B5DE3C8E740D6920AF1ACA980B394_11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